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B480" w14:textId="77777777" w:rsidR="00EF2C5E" w:rsidRPr="00143268" w:rsidRDefault="00EF2C5E"/>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20919ED3" w:rsidR="00EF2C5E" w:rsidRPr="00143268" w:rsidRDefault="00B80872">
            <w:pPr>
              <w:jc w:val="center"/>
              <w:rPr>
                <w:rFonts w:ascii="Calibri" w:hAnsi="Calibri" w:cs="Tahoma"/>
                <w:b/>
              </w:rPr>
            </w:pPr>
            <w:r>
              <w:rPr>
                <w:rFonts w:ascii="Calibri" w:hAnsi="Calibri" w:cs="Tahoma"/>
                <w:b/>
              </w:rPr>
              <w:t xml:space="preserve">Pożyczki </w:t>
            </w:r>
            <w:r w:rsidR="00276C29">
              <w:rPr>
                <w:rFonts w:ascii="Calibri" w:hAnsi="Calibri" w:cs="Tahoma"/>
                <w:b/>
              </w:rPr>
              <w:t>obrotowej PLUS</w:t>
            </w:r>
            <w:r>
              <w:rPr>
                <w:rFonts w:ascii="Calibri" w:hAnsi="Calibri" w:cs="Tahoma"/>
                <w:b/>
              </w:rPr>
              <w:t xml:space="preserve"> </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7D2A6609" w14:textId="21E77AD9" w:rsidR="00EF2C5E" w:rsidRPr="00464989" w:rsidRDefault="002C6040" w:rsidP="00464989">
      <w:pPr>
        <w:numPr>
          <w:ilvl w:val="0"/>
          <w:numId w:val="1"/>
        </w:numPr>
        <w:spacing w:line="360" w:lineRule="auto"/>
        <w:rPr>
          <w:rFonts w:ascii="Calibri" w:hAnsi="Calibri" w:cs="Tahoma"/>
          <w:sz w:val="22"/>
          <w:szCs w:val="22"/>
        </w:rPr>
      </w:pPr>
      <w:r w:rsidRPr="00143268">
        <w:rPr>
          <w:rFonts w:ascii="Calibri" w:hAnsi="Calibri" w:cs="Tahoma"/>
          <w:sz w:val="22"/>
          <w:szCs w:val="22"/>
        </w:rPr>
        <w:lastRenderedPageBreak/>
        <w:t>Wykształcenie: ...................................................    Stan cywilny: …………………………................</w:t>
      </w:r>
    </w:p>
    <w:p w14:paraId="3EB5F82F" w14:textId="5B26CC0B" w:rsidR="00EF2C5E" w:rsidRPr="00464989" w:rsidRDefault="002C6040" w:rsidP="00464989">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50AC4C5E" w14:textId="05B68E4D"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FF630CB" w14:textId="12E55523" w:rsidR="00EF2C5E" w:rsidRPr="00143268" w:rsidRDefault="002C6040" w:rsidP="00464989">
      <w:pPr>
        <w:spacing w:line="360" w:lineRule="auto"/>
        <w:rPr>
          <w:rFonts w:ascii="Calibri" w:hAnsi="Calibri" w:cs="Tahoma"/>
          <w:sz w:val="22"/>
          <w:szCs w:val="22"/>
        </w:rPr>
      </w:pPr>
      <w:r w:rsidRPr="00143268">
        <w:rPr>
          <w:rFonts w:ascii="Calibri" w:hAnsi="Calibri" w:cs="Tahoma"/>
          <w:sz w:val="22"/>
          <w:szCs w:val="22"/>
        </w:rPr>
        <w:t>............................................................................................................................................................................................................................................................................................................................................................................................................................................................................................................................................................................................................................................................................</w:t>
      </w: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75AD0C91" w14:textId="790A1570" w:rsidR="00EF2C5E" w:rsidRPr="00464989" w:rsidRDefault="002C6040" w:rsidP="00464989">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w:t>
      </w:r>
      <w:r w:rsidR="00464989" w:rsidRPr="00671E6B">
        <w:rPr>
          <w:rFonts w:ascii="Calibri" w:hAnsi="Calibri" w:cs="Tahoma"/>
          <w:sz w:val="22"/>
          <w:szCs w:val="22"/>
        </w:rPr>
        <w:t xml:space="preserve">obrotowi pieniężnemu i papierami wartościowymi, obrotowi gospodarczemu </w:t>
      </w:r>
      <w:r w:rsidR="00464989" w:rsidRPr="00AA3ACB">
        <w:rPr>
          <w:rFonts w:ascii="Calibri" w:hAnsi="Calibri" w:cs="Tahoma"/>
          <w:sz w:val="22"/>
          <w:szCs w:val="22"/>
        </w:rPr>
        <w:t>i interesom majątkowym w obrocie cywilnoprawnym lub przestępstwa skarbowe</w:t>
      </w:r>
      <w:r w:rsidR="00464989">
        <w:rPr>
          <w:rFonts w:ascii="Calibri" w:hAnsi="Calibri" w:cs="Tahoma"/>
          <w:sz w:val="22"/>
          <w:szCs w:val="22"/>
        </w:rPr>
        <w:t>?</w:t>
      </w: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lastRenderedPageBreak/>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lastRenderedPageBreak/>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lastRenderedPageBreak/>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77777777"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143268">
        <w:rPr>
          <w:rFonts w:ascii="Calibri" w:hAnsi="Calibri" w:cs="Tahoma"/>
          <w:b/>
          <w:sz w:val="22"/>
          <w:szCs w:val="22"/>
        </w:rPr>
        <w:t>InfoMonitor</w:t>
      </w:r>
      <w:proofErr w:type="spellEnd"/>
      <w:r w:rsidRPr="00143268">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7462665E" w14:textId="77777777" w:rsidR="0090626B" w:rsidRDefault="0090626B" w:rsidP="0090626B">
      <w:pPr>
        <w:spacing w:after="0" w:line="240" w:lineRule="auto"/>
        <w:rPr>
          <w:rFonts w:ascii="Calibri" w:hAnsi="Calibri" w:cs="Tahoma"/>
          <w:b/>
          <w:sz w:val="20"/>
          <w:szCs w:val="20"/>
          <w:u w:val="single"/>
        </w:rPr>
      </w:pPr>
    </w:p>
    <w:p w14:paraId="3387329F" w14:textId="77777777" w:rsidR="00464989" w:rsidRPr="00330DD0" w:rsidRDefault="00464989" w:rsidP="00464989">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64ADC77D" w14:textId="76D55AB9" w:rsidR="00464989" w:rsidRPr="00823FA9" w:rsidRDefault="00464989" w:rsidP="00464989">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Szczecińskiego Funduszu Pożyczkowego spółka z ograniczoną odpowiedzialnością 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Pr="005947F6">
        <w:rPr>
          <w:rFonts w:asciiTheme="minorHAnsi" w:hAnsiTheme="minorHAnsi" w:cstheme="minorHAnsi"/>
          <w:b/>
          <w:sz w:val="20"/>
          <w:szCs w:val="20"/>
        </w:rPr>
        <w:t>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Białogardzie i Szczecińskiemu Funduszowi Pożyczkowemu Spółka z o.o. zgodnie z Umową Pośrednictwa Finansowego na Produkt Finansowy Pożyczka Obrotowa Plus (Umowa Operacyjna I Stopnia</w:t>
      </w:r>
      <w:r w:rsidR="00AB59A6">
        <w:rPr>
          <w:rFonts w:asciiTheme="minorHAnsi" w:hAnsiTheme="minorHAnsi" w:cstheme="minorHAnsi"/>
          <w:b/>
          <w:sz w:val="20"/>
          <w:szCs w:val="20"/>
        </w:rPr>
        <w:t xml:space="preserve"> nr 3.5/2024/ZFR/3</w:t>
      </w:r>
      <w:r w:rsidRPr="005947F6">
        <w:rPr>
          <w:rFonts w:asciiTheme="minorHAnsi" w:hAnsiTheme="minorHAnsi" w:cstheme="minorHAnsi"/>
          <w:b/>
          <w:sz w:val="20"/>
          <w:szCs w:val="20"/>
        </w:rPr>
        <w:t xml:space="preserve">) z dnia </w:t>
      </w:r>
      <w:r w:rsidR="00AB59A6">
        <w:rPr>
          <w:rFonts w:asciiTheme="minorHAnsi" w:hAnsiTheme="minorHAnsi" w:cstheme="minorHAnsi"/>
          <w:b/>
          <w:sz w:val="20"/>
          <w:szCs w:val="20"/>
        </w:rPr>
        <w:t>19 września</w:t>
      </w:r>
      <w:r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9CAFC6B" w14:textId="77777777" w:rsidR="00464989" w:rsidRDefault="00464989" w:rsidP="00464989">
      <w:pPr>
        <w:spacing w:after="0" w:line="240" w:lineRule="auto"/>
        <w:jc w:val="both"/>
        <w:rPr>
          <w:rFonts w:asciiTheme="minorHAnsi" w:hAnsiTheme="minorHAnsi" w:cstheme="minorHAnsi"/>
          <w:b/>
          <w:sz w:val="20"/>
          <w:szCs w:val="20"/>
        </w:rPr>
      </w:pPr>
    </w:p>
    <w:p w14:paraId="77541AEE" w14:textId="77777777" w:rsidR="00AB59A6" w:rsidRPr="00330DD0" w:rsidRDefault="00AB59A6" w:rsidP="00464989">
      <w:pPr>
        <w:spacing w:after="0" w:line="240" w:lineRule="auto"/>
        <w:jc w:val="both"/>
        <w:rPr>
          <w:rFonts w:asciiTheme="minorHAnsi" w:hAnsiTheme="minorHAnsi" w:cstheme="minorHAnsi"/>
          <w:b/>
          <w:sz w:val="20"/>
          <w:szCs w:val="20"/>
        </w:rPr>
      </w:pPr>
    </w:p>
    <w:p w14:paraId="7B42984B" w14:textId="77777777" w:rsidR="00464989" w:rsidRPr="005947F6" w:rsidRDefault="00464989" w:rsidP="00464989">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lastRenderedPageBreak/>
        <w:t>Przyjmuję do wiadomości, że:</w:t>
      </w:r>
    </w:p>
    <w:p w14:paraId="44D9662A"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633128E8"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FB2957"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116DDF60"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3F1F2796" w14:textId="77777777" w:rsidR="00464989" w:rsidRPr="005947F6" w:rsidRDefault="00464989" w:rsidP="00464989">
      <w:pPr>
        <w:tabs>
          <w:tab w:val="left" w:pos="284"/>
        </w:tabs>
        <w:spacing w:after="0" w:line="240" w:lineRule="auto"/>
        <w:jc w:val="both"/>
        <w:rPr>
          <w:rFonts w:asciiTheme="minorHAnsi" w:hAnsiTheme="minorHAnsi" w:cstheme="minorHAnsi"/>
          <w:bCs/>
          <w:sz w:val="20"/>
          <w:szCs w:val="20"/>
        </w:rPr>
      </w:pPr>
    </w:p>
    <w:p w14:paraId="293E8ACC" w14:textId="77777777" w:rsidR="00464989" w:rsidRPr="005947F6" w:rsidRDefault="00464989" w:rsidP="00464989">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5F5F7DC3" w14:textId="77777777" w:rsidR="00464989" w:rsidRPr="005947F6" w:rsidRDefault="00464989" w:rsidP="00464989">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6D6890E2" w14:textId="77777777" w:rsidR="00464989" w:rsidRPr="005947F6" w:rsidRDefault="00464989" w:rsidP="00464989">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w:t>
      </w:r>
      <w:r>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5F8B0F48" w14:textId="77777777" w:rsidR="00464989" w:rsidRPr="005947F6" w:rsidRDefault="00464989" w:rsidP="00464989">
      <w:pPr>
        <w:spacing w:after="0" w:line="240" w:lineRule="auto"/>
        <w:jc w:val="both"/>
        <w:rPr>
          <w:rFonts w:asciiTheme="minorHAnsi" w:hAnsiTheme="minorHAnsi" w:cstheme="minorHAnsi"/>
          <w:bCs/>
          <w:sz w:val="20"/>
          <w:szCs w:val="20"/>
        </w:rPr>
      </w:pPr>
    </w:p>
    <w:p w14:paraId="74D62D9F" w14:textId="77777777" w:rsidR="00464989" w:rsidRPr="005947F6" w:rsidRDefault="00464989" w:rsidP="00464989">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57A11F40" w14:textId="77777777" w:rsidR="00464989" w:rsidRPr="00330DD0" w:rsidRDefault="00464989" w:rsidP="00464989">
      <w:pPr>
        <w:spacing w:after="0" w:line="240" w:lineRule="auto"/>
        <w:ind w:left="-142"/>
        <w:jc w:val="both"/>
        <w:rPr>
          <w:rFonts w:asciiTheme="minorHAnsi" w:hAnsiTheme="minorHAnsi" w:cstheme="minorHAnsi"/>
          <w:b/>
          <w:sz w:val="20"/>
          <w:szCs w:val="20"/>
        </w:rPr>
      </w:pPr>
    </w:p>
    <w:p w14:paraId="5B38C911" w14:textId="77777777" w:rsidR="00464989"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C8683D1" w14:textId="77777777" w:rsidR="00464989" w:rsidRPr="00330DD0"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3F7BBF52" w14:textId="77777777" w:rsidR="00464989" w:rsidRPr="00330DD0"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0FDD92A" w:rsidR="008153E1" w:rsidRPr="008153E1"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8153E1" w:rsidRPr="008153E1">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D54B" w14:textId="77777777" w:rsidR="00C50024" w:rsidRDefault="00C50024">
      <w:pPr>
        <w:spacing w:after="0" w:line="240" w:lineRule="auto"/>
      </w:pPr>
      <w:r>
        <w:separator/>
      </w:r>
    </w:p>
  </w:endnote>
  <w:endnote w:type="continuationSeparator" w:id="0">
    <w:p w14:paraId="2CBF3979" w14:textId="77777777" w:rsidR="00C50024" w:rsidRDefault="00C5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806" w14:textId="4F63D78A" w:rsidR="00EF2C5E" w:rsidRDefault="00EF2C5E">
    <w:pPr>
      <w:pStyle w:val="Stopka"/>
    </w:pPr>
  </w:p>
  <w:p w14:paraId="6E93CFD9" w14:textId="723449A2" w:rsidR="00EF2C5E" w:rsidRDefault="00EF2C5E">
    <w:pPr>
      <w:pStyle w:val="Stopka"/>
    </w:pP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376A" w14:textId="7366A1E3" w:rsidR="00EF2C5E" w:rsidRDefault="00EF2C5E">
    <w:pPr>
      <w:pStyle w:val="Stopka"/>
    </w:pPr>
  </w:p>
  <w:p w14:paraId="2DF9D2D9" w14:textId="23BBE9B8" w:rsidR="00EF2C5E" w:rsidRDefault="00EF2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641B" w14:textId="77777777" w:rsidR="00C50024" w:rsidRDefault="00C50024">
      <w:pPr>
        <w:spacing w:after="0" w:line="240" w:lineRule="auto"/>
      </w:pPr>
      <w:r>
        <w:separator/>
      </w:r>
    </w:p>
  </w:footnote>
  <w:footnote w:type="continuationSeparator" w:id="0">
    <w:p w14:paraId="5A879B91" w14:textId="77777777" w:rsidR="00C50024" w:rsidRDefault="00C5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577" w14:textId="6D7A8F75" w:rsidR="00EF2C5E" w:rsidRDefault="00276C29">
    <w:pPr>
      <w:pStyle w:val="Nagwek"/>
    </w:pPr>
    <w:r w:rsidRPr="00703741">
      <w:rPr>
        <w:noProof/>
      </w:rPr>
      <w:drawing>
        <wp:inline distT="0" distB="0" distL="0" distR="0" wp14:anchorId="11DE7B7C" wp14:editId="5DC9D9F8">
          <wp:extent cx="5756275" cy="693933"/>
          <wp:effectExtent l="0" t="0" r="0" b="0"/>
          <wp:docPr id="1636890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93933"/>
                  </a:xfrm>
                  <a:prstGeom prst="rect">
                    <a:avLst/>
                  </a:prstGeom>
                  <a:noFill/>
                  <a:ln>
                    <a:noFill/>
                  </a:ln>
                </pic:spPr>
              </pic:pic>
            </a:graphicData>
          </a:graphic>
        </wp:inline>
      </w:drawing>
    </w: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B6379"/>
    <w:rsid w:val="001337E8"/>
    <w:rsid w:val="001339D3"/>
    <w:rsid w:val="00133C26"/>
    <w:rsid w:val="00143268"/>
    <w:rsid w:val="00144A10"/>
    <w:rsid w:val="00175C1B"/>
    <w:rsid w:val="001E4B44"/>
    <w:rsid w:val="00234A46"/>
    <w:rsid w:val="00255945"/>
    <w:rsid w:val="00276C29"/>
    <w:rsid w:val="00282769"/>
    <w:rsid w:val="00296B9A"/>
    <w:rsid w:val="002C6040"/>
    <w:rsid w:val="002E02CA"/>
    <w:rsid w:val="003016C6"/>
    <w:rsid w:val="00302672"/>
    <w:rsid w:val="00333A5F"/>
    <w:rsid w:val="00360D32"/>
    <w:rsid w:val="0036357F"/>
    <w:rsid w:val="003849D5"/>
    <w:rsid w:val="00391DF2"/>
    <w:rsid w:val="00464989"/>
    <w:rsid w:val="00476BB8"/>
    <w:rsid w:val="00482A3F"/>
    <w:rsid w:val="004C0E6D"/>
    <w:rsid w:val="004D665A"/>
    <w:rsid w:val="00505BD2"/>
    <w:rsid w:val="005248D7"/>
    <w:rsid w:val="005750DC"/>
    <w:rsid w:val="00577FDE"/>
    <w:rsid w:val="00596694"/>
    <w:rsid w:val="005B7645"/>
    <w:rsid w:val="005E75F3"/>
    <w:rsid w:val="005F4368"/>
    <w:rsid w:val="005F5CE2"/>
    <w:rsid w:val="00620880"/>
    <w:rsid w:val="006555D9"/>
    <w:rsid w:val="006904BA"/>
    <w:rsid w:val="006D55F2"/>
    <w:rsid w:val="007527C3"/>
    <w:rsid w:val="00761857"/>
    <w:rsid w:val="007911AF"/>
    <w:rsid w:val="00802580"/>
    <w:rsid w:val="008153E1"/>
    <w:rsid w:val="00875FC7"/>
    <w:rsid w:val="00882CF1"/>
    <w:rsid w:val="00884FA5"/>
    <w:rsid w:val="00885CA1"/>
    <w:rsid w:val="008D2068"/>
    <w:rsid w:val="0090626B"/>
    <w:rsid w:val="009406E0"/>
    <w:rsid w:val="00963B4D"/>
    <w:rsid w:val="00967442"/>
    <w:rsid w:val="00984D2B"/>
    <w:rsid w:val="009E4997"/>
    <w:rsid w:val="009F3A2E"/>
    <w:rsid w:val="009F5FC4"/>
    <w:rsid w:val="00A14100"/>
    <w:rsid w:val="00AB59A6"/>
    <w:rsid w:val="00AE435D"/>
    <w:rsid w:val="00B039E7"/>
    <w:rsid w:val="00B21676"/>
    <w:rsid w:val="00B22803"/>
    <w:rsid w:val="00B24FB1"/>
    <w:rsid w:val="00B4210E"/>
    <w:rsid w:val="00B44D71"/>
    <w:rsid w:val="00B80872"/>
    <w:rsid w:val="00BE527B"/>
    <w:rsid w:val="00C22D22"/>
    <w:rsid w:val="00C26AFF"/>
    <w:rsid w:val="00C40879"/>
    <w:rsid w:val="00C50024"/>
    <w:rsid w:val="00C519D0"/>
    <w:rsid w:val="00C96670"/>
    <w:rsid w:val="00C96FD6"/>
    <w:rsid w:val="00CB0AEB"/>
    <w:rsid w:val="00CD17C6"/>
    <w:rsid w:val="00CD4D79"/>
    <w:rsid w:val="00D31DAF"/>
    <w:rsid w:val="00D4249E"/>
    <w:rsid w:val="00D53F43"/>
    <w:rsid w:val="00D632A4"/>
    <w:rsid w:val="00D8306D"/>
    <w:rsid w:val="00D91B36"/>
    <w:rsid w:val="00DC4F50"/>
    <w:rsid w:val="00DE4675"/>
    <w:rsid w:val="00E103BD"/>
    <w:rsid w:val="00E14AAE"/>
    <w:rsid w:val="00E40F3F"/>
    <w:rsid w:val="00E73225"/>
    <w:rsid w:val="00EC1C82"/>
    <w:rsid w:val="00EF2C5E"/>
    <w:rsid w:val="00EF6023"/>
    <w:rsid w:val="00F779F4"/>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1996</Words>
  <Characters>11982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Przemysław Bartos</cp:lastModifiedBy>
  <cp:revision>2</cp:revision>
  <cp:lastPrinted>2014-12-22T10:44:00Z</cp:lastPrinted>
  <dcterms:created xsi:type="dcterms:W3CDTF">2024-09-20T08:14:00Z</dcterms:created>
  <dcterms:modified xsi:type="dcterms:W3CDTF">2024-09-20T08:14:00Z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